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4A" w:rsidRDefault="00483A4A" w:rsidP="00483A4A">
      <w:pPr>
        <w:pStyle w:val="p0"/>
        <w:spacing w:before="312" w:line="560" w:lineRule="atLeas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附件2：</w:t>
      </w:r>
    </w:p>
    <w:p w:rsidR="00483A4A" w:rsidRDefault="00483A4A" w:rsidP="00483A4A">
      <w:pPr>
        <w:pStyle w:val="p0"/>
        <w:spacing w:before="312" w:line="560" w:lineRule="atLeast"/>
        <w:jc w:val="center"/>
        <w:rPr>
          <w:rFonts w:ascii="方正大标宋简体" w:eastAsia="方正大标宋简体" w:hAnsi="宋体" w:hint="eastAsia"/>
          <w:bCs/>
          <w:spacing w:val="-20"/>
          <w:sz w:val="36"/>
          <w:szCs w:val="36"/>
        </w:rPr>
      </w:pPr>
      <w:r>
        <w:rPr>
          <w:rFonts w:ascii="方正大标宋简体" w:eastAsia="方正大标宋简体" w:hAnsi="宋体" w:hint="eastAsia"/>
          <w:bCs/>
          <w:spacing w:val="-20"/>
          <w:sz w:val="36"/>
          <w:szCs w:val="36"/>
        </w:rPr>
        <w:t>第二届枣庄市青年科技奖领导工作委员会组成人员名单</w:t>
      </w:r>
    </w:p>
    <w:p w:rsidR="00483A4A" w:rsidRDefault="00483A4A" w:rsidP="00483A4A">
      <w:pPr>
        <w:pStyle w:val="p0"/>
        <w:spacing w:line="560" w:lineRule="atLeast"/>
        <w:jc w:val="left"/>
        <w:rPr>
          <w:rFonts w:ascii="仿宋_GB2312" w:eastAsia="仿宋_GB2312" w:hint="eastAsia"/>
          <w:b/>
          <w:bCs/>
          <w:sz w:val="32"/>
          <w:szCs w:val="32"/>
        </w:rPr>
      </w:pPr>
    </w:p>
    <w:p w:rsidR="00483A4A" w:rsidRDefault="00483A4A" w:rsidP="00483A4A">
      <w:pPr>
        <w:pStyle w:val="p0"/>
        <w:spacing w:line="560" w:lineRule="atLeas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主   任： </w:t>
      </w:r>
      <w:r>
        <w:rPr>
          <w:rFonts w:ascii="仿宋_GB2312" w:eastAsia="仿宋_GB2312" w:hint="eastAsia"/>
          <w:sz w:val="32"/>
          <w:szCs w:val="32"/>
        </w:rPr>
        <w:t>李宏岚  市科协主席、党组书记</w:t>
      </w:r>
    </w:p>
    <w:p w:rsidR="00483A4A" w:rsidRDefault="00483A4A" w:rsidP="00483A4A">
      <w:pPr>
        <w:pStyle w:val="p0"/>
        <w:spacing w:line="560" w:lineRule="atLeas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pacing w:val="58"/>
          <w:sz w:val="32"/>
          <w:szCs w:val="32"/>
        </w:rPr>
        <w:t>副主</w:t>
      </w:r>
      <w:r>
        <w:rPr>
          <w:rFonts w:ascii="仿宋_GB2312" w:eastAsia="仿宋_GB2312" w:hint="eastAsia"/>
          <w:b/>
          <w:bCs/>
          <w:sz w:val="32"/>
          <w:szCs w:val="32"/>
        </w:rPr>
        <w:t>任</w:t>
      </w:r>
      <w:r>
        <w:rPr>
          <w:rFonts w:ascii="仿宋_GB2312" w:eastAsia="仿宋_GB2312" w:hint="eastAsia"/>
          <w:b/>
          <w:bCs/>
          <w:spacing w:val="58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王  振  市人力资源和社会保障局副局长</w:t>
      </w:r>
    </w:p>
    <w:p w:rsidR="00483A4A" w:rsidRDefault="00483A4A" w:rsidP="00483A4A">
      <w:pPr>
        <w:pStyle w:val="p0"/>
        <w:spacing w:line="560" w:lineRule="atLeast"/>
        <w:jc w:val="lef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胡方珠  市科协副主席</w:t>
      </w:r>
    </w:p>
    <w:p w:rsidR="00483A4A" w:rsidRDefault="00483A4A" w:rsidP="00483A4A">
      <w:pPr>
        <w:pStyle w:val="p0"/>
        <w:spacing w:line="560" w:lineRule="atLeast"/>
        <w:jc w:val="lef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spacing w:val="58"/>
          <w:sz w:val="32"/>
          <w:szCs w:val="32"/>
        </w:rPr>
        <w:t>委 员：</w:t>
      </w:r>
      <w:r>
        <w:rPr>
          <w:rFonts w:ascii="仿宋_GB2312" w:eastAsia="仿宋_GB2312" w:hint="eastAsia"/>
          <w:sz w:val="32"/>
          <w:szCs w:val="32"/>
        </w:rPr>
        <w:t>张铁译  市委组织部人才工作科科长</w:t>
      </w:r>
    </w:p>
    <w:p w:rsidR="00483A4A" w:rsidRDefault="00483A4A" w:rsidP="00483A4A">
      <w:pPr>
        <w:pStyle w:val="p0"/>
        <w:spacing w:line="560" w:lineRule="atLeast"/>
        <w:ind w:left="2880" w:hangingChars="900" w:hanging="2880"/>
        <w:jc w:val="left"/>
        <w:rPr>
          <w:rFonts w:ascii="仿宋_GB2312" w:eastAsia="仿宋_GB2312" w:hint="eastAsia"/>
          <w:color w:val="000000"/>
          <w:spacing w:val="-2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段 霞   </w:t>
      </w:r>
      <w:r>
        <w:rPr>
          <w:rFonts w:ascii="仿宋_GB2312" w:eastAsia="仿宋_GB2312" w:hint="eastAsia"/>
          <w:color w:val="000000"/>
          <w:spacing w:val="-28"/>
          <w:sz w:val="32"/>
          <w:szCs w:val="32"/>
        </w:rPr>
        <w:t xml:space="preserve">市人力资源和社会保障局专业技术人员管理科科长  </w:t>
      </w:r>
    </w:p>
    <w:p w:rsidR="00483A4A" w:rsidRDefault="00483A4A" w:rsidP="00483A4A">
      <w:pPr>
        <w:pStyle w:val="p0"/>
        <w:spacing w:line="560" w:lineRule="atLeast"/>
        <w:jc w:val="lef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费忠村  市科协组织部部长</w:t>
      </w:r>
    </w:p>
    <w:p w:rsidR="00483A4A" w:rsidRDefault="00483A4A" w:rsidP="00483A4A">
      <w:pPr>
        <w:pStyle w:val="p0"/>
        <w:spacing w:line="560" w:lineRule="atLeast"/>
        <w:jc w:val="lef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项  菲  市科协办公室主任</w:t>
      </w:r>
    </w:p>
    <w:p w:rsidR="00FD09E5" w:rsidRDefault="00483A4A" w:rsidP="00483A4A">
      <w:r>
        <w:rPr>
          <w:rFonts w:ascii="仿宋_GB2312" w:eastAsia="仿宋_GB2312" w:hint="eastAsia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int="eastAsia"/>
          <w:spacing w:val="-10"/>
          <w:sz w:val="32"/>
          <w:szCs w:val="32"/>
        </w:rPr>
        <w:t>领导工作委员会下设办公室，办公室设在市科协，胡方</w:t>
      </w:r>
      <w:r>
        <w:rPr>
          <w:rFonts w:ascii="仿宋_GB2312" w:eastAsia="仿宋_GB2312" w:hint="eastAsia"/>
          <w:sz w:val="32"/>
          <w:szCs w:val="32"/>
        </w:rPr>
        <w:t>珠同志兼任办公室主任，负责日常工作。</w:t>
      </w:r>
    </w:p>
    <w:sectPr w:rsidR="00FD0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9E5" w:rsidRDefault="00FD09E5" w:rsidP="00483A4A">
      <w:r>
        <w:separator/>
      </w:r>
    </w:p>
  </w:endnote>
  <w:endnote w:type="continuationSeparator" w:id="1">
    <w:p w:rsidR="00FD09E5" w:rsidRDefault="00FD09E5" w:rsidP="00483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9E5" w:rsidRDefault="00FD09E5" w:rsidP="00483A4A">
      <w:r>
        <w:separator/>
      </w:r>
    </w:p>
  </w:footnote>
  <w:footnote w:type="continuationSeparator" w:id="1">
    <w:p w:rsidR="00FD09E5" w:rsidRDefault="00FD09E5" w:rsidP="00483A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A4A"/>
    <w:rsid w:val="00483A4A"/>
    <w:rsid w:val="00FD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3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3A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3A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3A4A"/>
    <w:rPr>
      <w:sz w:val="18"/>
      <w:szCs w:val="18"/>
    </w:rPr>
  </w:style>
  <w:style w:type="paragraph" w:customStyle="1" w:styleId="p0">
    <w:name w:val="p0"/>
    <w:basedOn w:val="a"/>
    <w:rsid w:val="00483A4A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2016-09-01T01:42:00Z</dcterms:created>
  <dcterms:modified xsi:type="dcterms:W3CDTF">2016-09-01T01:42:00Z</dcterms:modified>
</cp:coreProperties>
</file>