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sz w:val="32"/>
          <w:szCs w:val="32"/>
        </w:rPr>
        <w:t>枣科协字[2018]</w:t>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号</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关于2018年春节期间开展学雷锋科普志愿服务活动的通知</w:t>
      </w:r>
    </w:p>
    <w:p>
      <w:pPr>
        <w:rPr>
          <w:rFonts w:ascii="仿宋" w:hAnsi="仿宋" w:eastAsia="仿宋"/>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各区（市）科协、市级各有关学会、市科协各部（室）、各直属单位：</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习近平新时代中国特色社会主义思想和党的十九大精神，根据省文明办下发的《关于2018年春节期间开展学雷锋志愿服务活动的通知》（鲁文明办[2018]4号）要求，进一步推进全市科协系统文明创建工作，现就2018年春节期间开展学雷锋科普志愿服务活动。通知如下：</w:t>
      </w:r>
    </w:p>
    <w:p>
      <w:pPr>
        <w:ind w:firstLine="645"/>
        <w:rPr>
          <w:rFonts w:hint="eastAsia" w:ascii="黑体" w:hAnsi="黑体" w:eastAsia="黑体" w:cs="黑体"/>
          <w:sz w:val="32"/>
          <w:szCs w:val="32"/>
        </w:rPr>
      </w:pPr>
      <w:r>
        <w:rPr>
          <w:rFonts w:hint="eastAsia" w:ascii="黑体" w:hAnsi="黑体" w:eastAsia="黑体" w:cs="黑体"/>
          <w:sz w:val="32"/>
          <w:szCs w:val="32"/>
        </w:rPr>
        <w:t>一、指导思想</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讲文明、有公德、守秩序、树新风”为主题，坚持贴近实际、贴近生活、贴近群众，以科学普及、科技服务、科学传播、文化服务、弘扬时代新风等为主要内容，充分调动科技工作者的积极性和主动性，组织动员广大科普志愿者和志愿服务组织开展形式多样的学雷锋科普志愿服务活动,弘扬科学精神，普及科学知识，传播科学思想，倡导科学方法，</w:t>
      </w:r>
      <w:r>
        <w:rPr>
          <w:rFonts w:hint="eastAsia" w:ascii="仿宋_GB2312" w:hAnsi="仿宋_GB2312" w:eastAsia="仿宋_GB2312" w:cs="仿宋_GB2312"/>
          <w:sz w:val="32"/>
          <w:szCs w:val="32"/>
          <w:lang w:val="en-US" w:eastAsia="zh-CN"/>
        </w:rPr>
        <w:t>在全</w:t>
      </w:r>
      <w:bookmarkStart w:id="0" w:name="_GoBack"/>
      <w:bookmarkEnd w:id="0"/>
      <w:r>
        <w:rPr>
          <w:rFonts w:hint="eastAsia" w:ascii="仿宋_GB2312" w:hAnsi="仿宋_GB2312" w:eastAsia="仿宋_GB2312" w:cs="仿宋_GB2312"/>
          <w:sz w:val="32"/>
          <w:szCs w:val="32"/>
        </w:rPr>
        <w:t>社会营造向上向善、奉献服务、互帮互助的良好风尚。</w:t>
      </w:r>
    </w:p>
    <w:p>
      <w:pPr>
        <w:ind w:firstLine="645"/>
        <w:rPr>
          <w:rFonts w:hint="eastAsia" w:ascii="黑体" w:hAnsi="黑体" w:eastAsia="黑体" w:cs="黑体"/>
          <w:sz w:val="32"/>
          <w:szCs w:val="32"/>
        </w:rPr>
      </w:pPr>
      <w:r>
        <w:rPr>
          <w:rFonts w:hint="eastAsia" w:ascii="黑体" w:hAnsi="黑体" w:eastAsia="黑体" w:cs="黑体"/>
          <w:sz w:val="32"/>
          <w:szCs w:val="32"/>
        </w:rPr>
        <w:t>二、活动内容</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科技专家文化科技卫生服务活动。组织各级科技传播专家服务团成员，深入农村基层，通过举办科普讲座、科技咨询服务等形式，送科技进村入户，为农村群众普及节约资源能源、消防安全、绿色环保等科普知识，增强他们的安全防范、节能环保和抗灾防病等意识。</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2、开展反邪教警示教育宣传活动。通过举办展览、张贴挂图、发放资料等方式开展宣传活动，传播崇尚科学、法治常识、弘扬社会主义价值观和优秀传统文化。</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青少年科学体验工作室和科普体验馆免费开放活动。利用青少年科学体验工作室的科普设施，开展学科课程教学和活动课程教学，成为学生们的第二课堂，激发广大青少年科学兴趣。科普体验馆设有自然科学、现代科技、科学探索、科学生活、科学实践体验区等多个主题体验区， 在春节期间免费向公众开放，提供科普体验。</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4、发挥社区科普大学平台作用。组织各级社区科普大学开展文体活动、书画比赛、科普知识竞赛等活动，服务民生，丰富社区居民生活，陶冶居民情操，增强幸福感，倡导社区形成健康的学习、娱乐等氛围。</w:t>
      </w:r>
    </w:p>
    <w:p>
      <w:pPr>
        <w:ind w:firstLine="645"/>
        <w:rPr>
          <w:rFonts w:hint="eastAsia" w:ascii="黑体" w:hAnsi="黑体" w:eastAsia="黑体" w:cs="黑体"/>
          <w:sz w:val="32"/>
          <w:szCs w:val="32"/>
        </w:rPr>
      </w:pPr>
      <w:r>
        <w:rPr>
          <w:rFonts w:hint="eastAsia" w:ascii="黑体" w:hAnsi="黑体" w:eastAsia="黑体" w:cs="黑体"/>
          <w:sz w:val="32"/>
          <w:szCs w:val="32"/>
        </w:rPr>
        <w:t>三、活动要求</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各级科协组织和广大科普志愿者要高度重视春节期间开展学雷锋科普志愿活动。要充分认识本次活动开展的重要意义，准确把握活动要求，制订具体实施方案，强化保障措施，推动科普志愿活动深入开展。要加强对活动的宣传，市科协将利用官方网站和官方公众号（“科普枣庄”）加大对活动的宣传力度，同时向社会公众推送最新科技资讯、科普常识，破解生活流言，宣传科学知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努力营造全市良好的科技舆论氛围。活动过后，各级科协组织务于2月28日前将本次学雷锋科普志愿服务活动情况总结材料及活动照片（附文字说明）及时上报市科协办公室。</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联系人：王方俏     联系电话：3321213</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邮箱：zzkxbgs213@163.com</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枣庄市科协</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2018年2月6日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74BD"/>
    <w:rsid w:val="00017386"/>
    <w:rsid w:val="00062FB8"/>
    <w:rsid w:val="00064766"/>
    <w:rsid w:val="00077D1C"/>
    <w:rsid w:val="000E72C7"/>
    <w:rsid w:val="000F38E5"/>
    <w:rsid w:val="001106E6"/>
    <w:rsid w:val="0014216B"/>
    <w:rsid w:val="001D7D4E"/>
    <w:rsid w:val="001E15FD"/>
    <w:rsid w:val="001E1672"/>
    <w:rsid w:val="00220EA8"/>
    <w:rsid w:val="002441CF"/>
    <w:rsid w:val="00263EB6"/>
    <w:rsid w:val="002D2045"/>
    <w:rsid w:val="00384B6F"/>
    <w:rsid w:val="00404919"/>
    <w:rsid w:val="004C74BD"/>
    <w:rsid w:val="004E40F3"/>
    <w:rsid w:val="00525235"/>
    <w:rsid w:val="00540C2D"/>
    <w:rsid w:val="00590019"/>
    <w:rsid w:val="005A7A1E"/>
    <w:rsid w:val="005E7588"/>
    <w:rsid w:val="00665A8E"/>
    <w:rsid w:val="007228C8"/>
    <w:rsid w:val="0079611C"/>
    <w:rsid w:val="007E51A8"/>
    <w:rsid w:val="00806F6D"/>
    <w:rsid w:val="00823ACB"/>
    <w:rsid w:val="008C0EE5"/>
    <w:rsid w:val="008D47A8"/>
    <w:rsid w:val="008E39AF"/>
    <w:rsid w:val="00955760"/>
    <w:rsid w:val="009857A0"/>
    <w:rsid w:val="009C2FD6"/>
    <w:rsid w:val="009F48FE"/>
    <w:rsid w:val="00A85A42"/>
    <w:rsid w:val="00AB0F75"/>
    <w:rsid w:val="00AE3A17"/>
    <w:rsid w:val="00BC09BE"/>
    <w:rsid w:val="00C03771"/>
    <w:rsid w:val="00CA125D"/>
    <w:rsid w:val="00CE0D57"/>
    <w:rsid w:val="00CE6830"/>
    <w:rsid w:val="00D32391"/>
    <w:rsid w:val="00D51EA6"/>
    <w:rsid w:val="00DA4B71"/>
    <w:rsid w:val="00DA6091"/>
    <w:rsid w:val="00E037C2"/>
    <w:rsid w:val="00E24333"/>
    <w:rsid w:val="00E977A3"/>
    <w:rsid w:val="00EE1428"/>
    <w:rsid w:val="00EE4778"/>
    <w:rsid w:val="00EF7245"/>
    <w:rsid w:val="00F67BD5"/>
    <w:rsid w:val="00FD66A8"/>
    <w:rsid w:val="13022E64"/>
    <w:rsid w:val="6C8237DA"/>
    <w:rsid w:val="7D0B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174</Words>
  <Characters>996</Characters>
  <Lines>8</Lines>
  <Paragraphs>2</Paragraphs>
  <TotalTime>0</TotalTime>
  <ScaleCrop>false</ScaleCrop>
  <LinksUpToDate>false</LinksUpToDate>
  <CharactersWithSpaces>1168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2018-02-05T07:47:00Z</dcterms:created>
  <dc:creator>微软用户</dc:creator>
  <cp:lastModifiedBy>Administrator</cp:lastModifiedBy>
  <cp:lastPrinted>2018-02-08T05:48:58Z</cp:lastPrinted>
  <dcterms:modified xsi:type="dcterms:W3CDTF">2018-02-08T05:51:30Z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