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textAlignment w:val="auto"/>
        <w:outlineLvl w:val="1"/>
        <w:rPr>
          <w:rFonts w:hint="eastAsia"/>
          <w:sz w:val="44"/>
          <w:szCs w:val="44"/>
        </w:rPr>
      </w:pPr>
    </w:p>
    <w:p>
      <w:pPr>
        <w:snapToGrid w:val="0"/>
        <w:spacing w:line="360" w:lineRule="auto"/>
        <w:jc w:val="distribute"/>
        <w:rPr>
          <w:rFonts w:hint="eastAsia" w:ascii="宋体" w:hAnsi="宋体" w:cs="宋体"/>
          <w:b/>
          <w:bCs/>
          <w:color w:val="000000"/>
          <w:w w:val="50"/>
          <w:kern w:val="0"/>
          <w:sz w:val="144"/>
          <w:szCs w:val="144"/>
        </w:rPr>
      </w:pPr>
      <w:r>
        <w:rPr>
          <w:rFonts w:hint="eastAsia" w:ascii="方正大标宋简体" w:hAnsi="方正大标宋简体" w:eastAsia="方正大标宋简体" w:cs="方正大标宋简体"/>
          <w:color w:val="FF0000"/>
          <w:w w:val="50"/>
          <w:sz w:val="144"/>
          <w:szCs w:val="144"/>
          <w:shd w:val="clear" w:color="auto" w:fill="FFFFFF"/>
        </w:rPr>
        <w:t>枣庄市科学技术协会文件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jc w:val="center"/>
        <w:textAlignment w:val="auto"/>
        <w:outlineLvl w:val="9"/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0" w:lineRule="exact"/>
        <w:jc w:val="center"/>
        <w:textAlignment w:val="auto"/>
        <w:outlineLvl w:val="9"/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</w:pPr>
    </w:p>
    <w:p>
      <w:pPr>
        <w:snapToGrid w:val="0"/>
        <w:spacing w:line="360" w:lineRule="auto"/>
        <w:jc w:val="center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353060</wp:posOffset>
                </wp:positionV>
                <wp:extent cx="5760085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8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8pt;margin-top:27.8pt;height:0.05pt;width:453.55pt;z-index:251658240;mso-width-relative:page;mso-height-relative:page;" filled="f" stroked="t" coordsize="21600,21600" o:gfxdata="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jwJoidcAAAAIAQAADwAA&#10;AAAAAAABACAAAAAiAAAAZHJzL2Rvd25yZXYueG1sUEsBAhQAFAAAAAgAh07iQBsBq6feAQAAmQMA&#10;AA4AAAAAAAAAAQAgAAAAJgEAAGRycy9lMm9Eb2MueG1sUEsFBgAAAAAGAAYAWQEAAHYFAAAAAA==&#10;">
                <v:fill on="f" focussize="0,0"/>
                <v:stroke weight="1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枣科协字[2018]</w:t>
      </w:r>
      <w:r>
        <w:rPr>
          <w:rFonts w:hint="default" w:ascii="仿宋_GB2312" w:hAnsi="仿宋_GB2312" w:eastAsia="仿宋_GB2312" w:cs="仿宋_GB2312"/>
          <w:bCs/>
          <w:color w:val="000000"/>
          <w:kern w:val="0"/>
          <w:sz w:val="32"/>
          <w:szCs w:val="32"/>
          <w:lang w:val="en-US"/>
        </w:rPr>
        <w:t>40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方正大标宋简体" w:eastAsia="方正大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outlineLvl w:val="9"/>
        <w:rPr>
          <w:rFonts w:hint="eastAsia" w:ascii="方正大标宋简体" w:eastAsia="方正大标宋简体"/>
          <w:sz w:val="44"/>
          <w:szCs w:val="44"/>
        </w:rPr>
      </w:pPr>
      <w:r>
        <w:rPr>
          <w:rFonts w:hint="eastAsia" w:ascii="方正大标宋简体" w:eastAsia="方正大标宋简体"/>
          <w:sz w:val="44"/>
          <w:szCs w:val="44"/>
        </w:rPr>
        <w:t>关于开展“百名专家志愿行”暨“科普五进”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outlineLvl w:val="9"/>
        <w:rPr>
          <w:rFonts w:ascii="方正大标宋简体" w:eastAsia="方正大标宋简体"/>
          <w:sz w:val="44"/>
          <w:szCs w:val="44"/>
        </w:rPr>
      </w:pPr>
      <w:r>
        <w:rPr>
          <w:rFonts w:hint="eastAsia" w:ascii="方正大标宋简体" w:eastAsia="方正大标宋简体"/>
          <w:sz w:val="44"/>
          <w:szCs w:val="44"/>
        </w:rPr>
        <w:t>活动的通知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各区（市）</w:t>
      </w:r>
      <w:r>
        <w:rPr>
          <w:rFonts w:hint="eastAsia" w:ascii="仿宋_GB2312" w:eastAsia="仿宋_GB2312"/>
          <w:sz w:val="32"/>
          <w:szCs w:val="32"/>
          <w:lang w:eastAsia="zh-CN"/>
        </w:rPr>
        <w:t>科协，</w:t>
      </w:r>
      <w:r>
        <w:rPr>
          <w:rFonts w:hint="eastAsia" w:ascii="仿宋_GB2312" w:eastAsia="仿宋_GB2312"/>
          <w:sz w:val="32"/>
          <w:szCs w:val="32"/>
        </w:rPr>
        <w:t>枣庄高新区科协，市直有关学会、研究会：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为发挥高层次科普志愿者作用，提升科普公共服务能力，促进公民科学素质建设目标的实现，枣庄市科协决定开展“百名专家志愿行”暨“科普五进”活动，现将有关事项通知如下：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党的十九大精神和全国科技三会精神为指导，围绕公民科学素质建设和文明创建的目标任务，坚持“面向基层、专兼并重、提升能力、服务全民”的原则，弘扬奉献精神，普及志愿理念，充分发挥各级学会和科技传播专家服务团的作用，深入推进科普进社区、进农村、进机关、进学校、进家庭，为提升我市公民科学素质做出新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二、活动目的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通过“科普五进” 活动，普及科学知识、弘扬科学精神，推动在全社会形成讲科学、爱科学、学科学、用科学的良好氛围。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三、活动内容和安排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1、活动内容。组织科技传播专家服务团、科普专家、科普志愿者等深入农村、社区、机关、学校、家庭等</w:t>
      </w:r>
      <w:r>
        <w:rPr>
          <w:rFonts w:hint="eastAsia" w:ascii="仿宋_GB2312" w:eastAsia="仿宋_GB2312"/>
          <w:sz w:val="32"/>
          <w:szCs w:val="32"/>
          <w:lang w:eastAsia="zh-CN"/>
        </w:rPr>
        <w:t>开展</w:t>
      </w:r>
      <w:r>
        <w:rPr>
          <w:rFonts w:hint="eastAsia" w:ascii="仿宋_GB2312" w:eastAsia="仿宋_GB2312"/>
          <w:sz w:val="32"/>
          <w:szCs w:val="32"/>
        </w:rPr>
        <w:t>形式多样的科普活动。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2、活动时间：2018年7月1日至2018年12月31日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四、活动任务及形式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科普五进”活动，重点在农村、社区、中小学、机关和家庭中集中开展，采取科协组织与基层单位自行安排相结合的组织方法，活动形式不限（主要活动形式包括：科普讲座、科技培训、科技下乡、科普报告百校行、科普集市、科普文艺表演、科技咨询等），组织开展活动既可邀请市、区（市）两级学会和科技传播专家服务团专家和科普志愿者，也可邀请其他相关专家。各区（市）科协结合自身科普资源、公众需求确定活动主题和形式，负责落实“科普五进” 活动单位，协助活动单位安排活动场地、现场人员等组织工作。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五、活动要求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1、高度重视。</w:t>
      </w:r>
      <w:r>
        <w:rPr>
          <w:rFonts w:hint="eastAsia" w:ascii="仿宋_GB2312" w:eastAsia="仿宋_GB2312"/>
          <w:sz w:val="32"/>
          <w:szCs w:val="32"/>
        </w:rPr>
        <w:t>各区（市）科协要高度重视，明确责任，专人负责，精心组织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统筹安排</w:t>
      </w:r>
      <w:r>
        <w:rPr>
          <w:rFonts w:hint="eastAsia" w:ascii="仿宋_GB2312" w:eastAsia="仿宋_GB2312"/>
          <w:sz w:val="32"/>
          <w:szCs w:val="32"/>
          <w:lang w:eastAsia="zh-CN"/>
        </w:rPr>
        <w:t>“科普五进”活动</w:t>
      </w:r>
      <w:r>
        <w:rPr>
          <w:rFonts w:hint="eastAsia" w:ascii="仿宋_GB2312" w:eastAsia="仿宋_GB2312"/>
          <w:sz w:val="32"/>
          <w:szCs w:val="32"/>
        </w:rPr>
        <w:t>（需要市科协邀请专家的须提前两周</w:t>
      </w:r>
      <w:r>
        <w:rPr>
          <w:rFonts w:hint="eastAsia" w:ascii="仿宋_GB2312" w:eastAsia="仿宋_GB2312"/>
          <w:sz w:val="32"/>
          <w:szCs w:val="32"/>
          <w:lang w:eastAsia="zh-CN"/>
        </w:rPr>
        <w:t>申请</w:t>
      </w:r>
      <w:r>
        <w:rPr>
          <w:rFonts w:hint="eastAsia" w:ascii="仿宋_GB2312" w:eastAsia="仿宋_GB2312"/>
          <w:sz w:val="32"/>
          <w:szCs w:val="32"/>
        </w:rPr>
        <w:t>，市科协负责协调市科技传播专家服务团成员的活动），活动结束后及时上报“科普五进”活动统计表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</w:rPr>
        <w:t>电子</w:t>
      </w:r>
      <w:r>
        <w:rPr>
          <w:rFonts w:hint="eastAsia" w:ascii="仿宋_GB2312" w:eastAsia="仿宋_GB2312"/>
          <w:sz w:val="32"/>
          <w:szCs w:val="32"/>
          <w:lang w:eastAsia="zh-CN"/>
        </w:rPr>
        <w:t>版）</w:t>
      </w:r>
      <w:r>
        <w:rPr>
          <w:rFonts w:hint="eastAsia" w:ascii="仿宋_GB2312" w:eastAsia="仿宋_GB2312"/>
          <w:sz w:val="32"/>
          <w:szCs w:val="32"/>
        </w:rPr>
        <w:t>，12月31日前向市科协上报盖章的“科普五进”活动汇总表。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2、合力推进。</w:t>
      </w:r>
      <w:r>
        <w:rPr>
          <w:rFonts w:hint="eastAsia" w:ascii="仿宋_GB2312" w:eastAsia="仿宋_GB2312"/>
          <w:sz w:val="32"/>
          <w:szCs w:val="32"/>
          <w:lang w:eastAsia="zh-CN"/>
        </w:rPr>
        <w:t>各区（市）</w:t>
      </w:r>
      <w:r>
        <w:rPr>
          <w:rFonts w:hint="eastAsia" w:ascii="仿宋_GB2312" w:eastAsia="仿宋_GB2312"/>
          <w:sz w:val="32"/>
          <w:szCs w:val="32"/>
        </w:rPr>
        <w:t>科协要加强与活动实施单位的协调和沟通，形成合力，确保圆满完成任务。各志愿专家要充分发挥聪明才智，充分考虑当地的实际需求，有针对性地开展科技文明志愿工作，活动内容要与当地的需求紧密结合，切实为基层群众服务。各区（市）科协根据市科协的任务分工负责组织专家开展本地的“百名专家志愿行”暨“科普五进”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3、注重实效。</w:t>
      </w:r>
      <w:r>
        <w:rPr>
          <w:rFonts w:hint="eastAsia" w:ascii="仿宋_GB2312" w:hAnsi="仿宋_GB2312" w:eastAsia="仿宋_GB2312" w:cs="仿宋_GB2312"/>
          <w:sz w:val="32"/>
          <w:szCs w:val="32"/>
        </w:rPr>
        <w:t>要以群众需求为导向，精心策划，务求实效，扎扎实实为民服务，让群众得实惠。每场科普活动也可组织邻近单位集中参加，确保每场次科普活动的受众面。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枣庄市科协科普部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孔  丽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赵东侠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联系电话：0632-8059007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电子邮箱：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"mailto:zzskxc@163.com"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zzskxc</w:t>
      </w:r>
      <w:r>
        <w:rPr>
          <w:rStyle w:val="6"/>
          <w:rFonts w:hint="eastAsia" w:ascii="宋体" w:hAnsi="宋体" w:eastAsia="宋体" w:cs="宋体"/>
          <w:sz w:val="32"/>
          <w:szCs w:val="32"/>
        </w:rPr>
        <w:t>@</w:t>
      </w: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163.com</w:t>
      </w: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枣庄市科协学会部 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李  健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马  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联系电话：0632-8059006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电子邮箱：kxxh3324123</w:t>
      </w:r>
      <w:r>
        <w:rPr>
          <w:rFonts w:hint="eastAsia" w:ascii="宋体" w:hAnsi="宋体" w:eastAsia="宋体" w:cs="宋体"/>
          <w:sz w:val="32"/>
          <w:szCs w:val="32"/>
        </w:rPr>
        <w:t>@</w:t>
      </w:r>
      <w:r>
        <w:rPr>
          <w:rFonts w:hint="eastAsia" w:ascii="仿宋_GB2312" w:hAnsi="仿宋_GB2312" w:eastAsia="仿宋_GB2312" w:cs="仿宋_GB2312"/>
          <w:sz w:val="32"/>
          <w:szCs w:val="32"/>
        </w:rPr>
        <w:t>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eastAsia="仿宋_GB2312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sectPr>
          <w:footerReference r:id="rId3" w:type="default"/>
          <w:pgSz w:w="11906" w:h="16838"/>
          <w:pgMar w:top="1701" w:right="1531" w:bottom="1701" w:left="1531" w:header="851" w:footer="1134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附件1：枣庄市“百名专家志愿行”暨“科普五进”活动任务分解表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附件2：枣庄市“百名专家志愿行”暨“科普五进”活动统计表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附件3：枣庄市“百名专家志愿行”暨“科普五进”活动年度汇总表</w:t>
      </w:r>
    </w:p>
    <w:p>
      <w:pPr>
        <w:ind w:firstLine="636"/>
        <w:rPr>
          <w:rFonts w:hint="eastAsia" w:ascii="仿宋_GB2312" w:eastAsia="仿宋_GB2312"/>
          <w:sz w:val="32"/>
          <w:szCs w:val="32"/>
        </w:rPr>
      </w:pPr>
    </w:p>
    <w:p>
      <w:pPr>
        <w:ind w:firstLine="636"/>
        <w:rPr>
          <w:rFonts w:hint="eastAsia" w:ascii="仿宋_GB2312" w:eastAsia="仿宋_GB2312"/>
          <w:sz w:val="32"/>
          <w:szCs w:val="32"/>
        </w:rPr>
      </w:pPr>
    </w:p>
    <w:p>
      <w:pPr>
        <w:ind w:firstLine="636"/>
        <w:jc w:val="right"/>
        <w:rPr>
          <w:rFonts w:hint="eastAsia" w:ascii="仿宋_GB2312" w:eastAsia="仿宋_GB2312"/>
          <w:sz w:val="32"/>
          <w:szCs w:val="32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3886835</wp:posOffset>
            </wp:positionH>
            <wp:positionV relativeFrom="paragraph">
              <wp:posOffset>53975</wp:posOffset>
            </wp:positionV>
            <wp:extent cx="1440815" cy="1431925"/>
            <wp:effectExtent l="113665" t="114300" r="121920" b="130175"/>
            <wp:wrapNone/>
            <wp:docPr id="3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6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-600000">
                      <a:off x="0" y="0"/>
                      <a:ext cx="1440815" cy="1431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636"/>
        <w:jc w:val="right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枣庄市科学技术协会</w:t>
      </w:r>
    </w:p>
    <w:p>
      <w:pPr>
        <w:ind w:firstLine="3840" w:firstLineChars="1200"/>
        <w:jc w:val="right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2018年6月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28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ind w:firstLine="636"/>
        <w:jc w:val="right"/>
        <w:rPr>
          <w:rFonts w:hint="eastAsia" w:ascii="仿宋_GB2312" w:eastAsia="仿宋_GB2312"/>
          <w:sz w:val="32"/>
          <w:szCs w:val="32"/>
        </w:rPr>
      </w:pPr>
    </w:p>
    <w:p>
      <w:pPr>
        <w:ind w:firstLine="636"/>
        <w:jc w:val="right"/>
        <w:rPr>
          <w:rFonts w:hint="eastAsia" w:ascii="仿宋_GB2312" w:eastAsia="仿宋_GB2312"/>
          <w:sz w:val="32"/>
          <w:szCs w:val="32"/>
        </w:rPr>
      </w:pPr>
    </w:p>
    <w:p>
      <w:pPr>
        <w:ind w:firstLine="636"/>
        <w:jc w:val="right"/>
        <w:rPr>
          <w:rFonts w:hint="eastAsia" w:ascii="仿宋_GB2312" w:eastAsia="仿宋_GB2312"/>
          <w:sz w:val="32"/>
          <w:szCs w:val="32"/>
        </w:rPr>
      </w:pPr>
    </w:p>
    <w:p>
      <w:pPr>
        <w:ind w:firstLine="636"/>
        <w:jc w:val="right"/>
        <w:rPr>
          <w:rFonts w:hint="eastAsia" w:ascii="仿宋_GB2312" w:eastAsia="仿宋_GB2312"/>
          <w:sz w:val="32"/>
          <w:szCs w:val="32"/>
        </w:rPr>
      </w:pPr>
    </w:p>
    <w:p>
      <w:pPr>
        <w:ind w:firstLine="636"/>
        <w:jc w:val="right"/>
        <w:rPr>
          <w:rFonts w:hint="eastAsia" w:ascii="仿宋_GB2312" w:eastAsia="仿宋_GB2312"/>
          <w:sz w:val="32"/>
          <w:szCs w:val="32"/>
        </w:rPr>
      </w:pPr>
    </w:p>
    <w:p>
      <w:pPr>
        <w:ind w:firstLine="636"/>
        <w:jc w:val="right"/>
        <w:rPr>
          <w:rFonts w:hint="eastAsia" w:ascii="仿宋_GB2312" w:eastAsia="仿宋_GB2312"/>
          <w:sz w:val="32"/>
          <w:szCs w:val="32"/>
        </w:rPr>
      </w:pPr>
    </w:p>
    <w:p>
      <w:pPr>
        <w:ind w:firstLine="636"/>
        <w:jc w:val="right"/>
        <w:rPr>
          <w:rFonts w:hint="eastAsia" w:ascii="仿宋_GB2312" w:eastAsia="仿宋_GB2312"/>
          <w:sz w:val="32"/>
          <w:szCs w:val="32"/>
        </w:rPr>
      </w:pPr>
    </w:p>
    <w:p>
      <w:pPr>
        <w:ind w:firstLine="636"/>
        <w:jc w:val="right"/>
        <w:rPr>
          <w:rFonts w:hint="eastAsia" w:ascii="仿宋_GB2312" w:eastAsia="仿宋_GB2312"/>
          <w:sz w:val="32"/>
          <w:szCs w:val="32"/>
        </w:rPr>
      </w:pPr>
    </w:p>
    <w:p>
      <w:pPr>
        <w:ind w:firstLine="636"/>
        <w:jc w:val="right"/>
        <w:rPr>
          <w:rFonts w:hint="eastAsia" w:ascii="仿宋_GB2312" w:eastAsia="仿宋_GB2312"/>
          <w:sz w:val="32"/>
          <w:szCs w:val="32"/>
        </w:rPr>
      </w:pPr>
    </w:p>
    <w:p>
      <w:pPr>
        <w:ind w:firstLine="636"/>
        <w:jc w:val="right"/>
        <w:rPr>
          <w:rFonts w:hint="eastAsia" w:ascii="仿宋_GB2312" w:eastAsia="仿宋_GB2312"/>
          <w:sz w:val="32"/>
          <w:szCs w:val="32"/>
        </w:rPr>
      </w:pPr>
    </w:p>
    <w:p>
      <w:pPr>
        <w:shd w:val="clear" w:color="auto" w:fill="FFFFFF"/>
        <w:rPr>
          <w:rFonts w:hint="eastAsia" w:ascii="仿宋_GB2312" w:hAnsi="仿宋" w:eastAsia="仿宋_GB2312" w:cs="仿宋"/>
          <w:color w:val="000000"/>
          <w:sz w:val="32"/>
          <w:szCs w:val="32"/>
        </w:rPr>
        <w:sectPr>
          <w:footerReference r:id="rId4" w:type="default"/>
          <w:pgSz w:w="11906" w:h="16838"/>
          <w:pgMar w:top="1701" w:right="1531" w:bottom="1701" w:left="1531" w:header="851" w:footer="1134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shd w:val="clear" w:color="auto" w:fill="FFFFFF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outlineLvl w:val="9"/>
        <w:rPr>
          <w:rFonts w:hint="eastAsia" w:ascii="方正大标宋简体" w:hAnsi="方正大标宋简体" w:eastAsia="方正大标宋简体" w:cs="方正大标宋简体"/>
          <w:bCs/>
          <w:color w:val="000000"/>
          <w:spacing w:val="-14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Cs/>
          <w:color w:val="000000"/>
          <w:spacing w:val="-14"/>
          <w:sz w:val="44"/>
          <w:szCs w:val="44"/>
        </w:rPr>
        <w:t>枣庄市“百名专家志愿行”暨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outlineLvl w:val="9"/>
        <w:rPr>
          <w:rFonts w:hint="eastAsia" w:ascii="方正大标宋简体" w:hAnsi="方正大标宋简体" w:eastAsia="方正大标宋简体" w:cs="方正大标宋简体"/>
          <w:bCs/>
          <w:color w:val="000000"/>
          <w:spacing w:val="-14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Cs/>
          <w:color w:val="000000"/>
          <w:spacing w:val="-14"/>
          <w:sz w:val="44"/>
          <w:szCs w:val="44"/>
        </w:rPr>
        <w:t>“科普五进”活动任务分解表</w:t>
      </w:r>
    </w:p>
    <w:p>
      <w:pPr>
        <w:shd w:val="clear" w:color="auto" w:fill="FFFFFF"/>
        <w:ind w:firstLine="3780" w:firstLineChars="1800"/>
        <w:rPr>
          <w:rFonts w:hint="eastAsia" w:ascii="黑体" w:hAnsi="仿宋" w:eastAsia="黑体" w:cs="仿宋"/>
          <w:color w:val="000000"/>
        </w:rPr>
      </w:pPr>
    </w:p>
    <w:tbl>
      <w:tblPr>
        <w:tblStyle w:val="7"/>
        <w:tblW w:w="7802" w:type="dxa"/>
        <w:jc w:val="center"/>
        <w:tblInd w:w="-5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1260"/>
        <w:gridCol w:w="1080"/>
        <w:gridCol w:w="1378"/>
        <w:gridCol w:w="1201"/>
        <w:gridCol w:w="122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区（市）</w:t>
            </w:r>
          </w:p>
        </w:tc>
        <w:tc>
          <w:tcPr>
            <w:tcW w:w="1260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进社区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pacing w:val="-12"/>
                <w:sz w:val="30"/>
                <w:szCs w:val="30"/>
              </w:rPr>
              <w:t>进农村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进机关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进</w:t>
            </w:r>
            <w:r>
              <w:rPr>
                <w:rFonts w:hint="eastAsia" w:ascii="黑体" w:hAnsi="黑体" w:eastAsia="黑体"/>
                <w:color w:val="000000"/>
                <w:sz w:val="30"/>
                <w:szCs w:val="30"/>
                <w:lang w:eastAsia="zh-CN"/>
              </w:rPr>
              <w:t>学校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30"/>
                <w:szCs w:val="30"/>
              </w:rPr>
              <w:t>进家庭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滕州市</w:t>
            </w:r>
          </w:p>
        </w:tc>
        <w:tc>
          <w:tcPr>
            <w:tcW w:w="1260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5" w:rightChars="7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5" w:rightChars="7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市中区</w:t>
            </w:r>
          </w:p>
        </w:tc>
        <w:tc>
          <w:tcPr>
            <w:tcW w:w="1260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5" w:rightChars="7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5" w:rightChars="7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峄城区</w:t>
            </w:r>
          </w:p>
        </w:tc>
        <w:tc>
          <w:tcPr>
            <w:tcW w:w="1260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5" w:rightChars="7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5" w:rightChars="7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薛城区</w:t>
            </w:r>
          </w:p>
        </w:tc>
        <w:tc>
          <w:tcPr>
            <w:tcW w:w="1260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5" w:rightChars="7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5" w:rightChars="7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山亭区</w:t>
            </w:r>
          </w:p>
        </w:tc>
        <w:tc>
          <w:tcPr>
            <w:tcW w:w="1260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5" w:rightChars="7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5" w:rightChars="7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台儿庄区</w:t>
            </w:r>
          </w:p>
        </w:tc>
        <w:tc>
          <w:tcPr>
            <w:tcW w:w="1260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5" w:rightChars="7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5" w:rightChars="7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高新区</w:t>
            </w:r>
          </w:p>
        </w:tc>
        <w:tc>
          <w:tcPr>
            <w:tcW w:w="1260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5" w:rightChars="7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5" w:rightChars="7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合计</w:t>
            </w:r>
          </w:p>
        </w:tc>
        <w:tc>
          <w:tcPr>
            <w:tcW w:w="1260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30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5" w:rightChars="7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5" w:rightChars="7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20</w:t>
            </w:r>
          </w:p>
        </w:tc>
      </w:tr>
    </w:tbl>
    <w:p>
      <w:pPr>
        <w:shd w:val="clear" w:color="auto" w:fill="FFFFFF"/>
        <w:ind w:firstLine="5760" w:firstLineChars="18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hd w:val="clear" w:color="auto" w:fill="FFFFFF"/>
        <w:rPr>
          <w:rFonts w:hint="eastAsia" w:ascii="黑体" w:hAnsi="仿宋" w:eastAsia="黑体" w:cs="仿宋"/>
          <w:color w:val="000000"/>
          <w:sz w:val="32"/>
          <w:szCs w:val="32"/>
        </w:rPr>
      </w:pPr>
      <w:r>
        <w:rPr>
          <w:rFonts w:ascii="黑体" w:hAnsi="仿宋" w:eastAsia="黑体" w:cs="仿宋"/>
          <w:color w:val="000000"/>
        </w:rPr>
        <w:br w:type="page"/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outlineLvl w:val="9"/>
        <w:rPr>
          <w:rFonts w:hint="eastAsia" w:ascii="方正大标宋简体" w:hAnsi="方正大标宋简体" w:eastAsia="方正大标宋简体" w:cs="方正大标宋简体"/>
          <w:bCs/>
          <w:color w:val="000000"/>
          <w:spacing w:val="-14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Cs/>
          <w:color w:val="000000"/>
          <w:spacing w:val="-14"/>
          <w:sz w:val="44"/>
          <w:szCs w:val="44"/>
        </w:rPr>
        <w:t>枣庄市“百名专家志愿行”暨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outlineLvl w:val="9"/>
        <w:rPr>
          <w:rFonts w:hint="eastAsia" w:ascii="方正小标宋简体" w:hAnsi="宋体" w:eastAsia="方正小标宋简体" w:cs="宋体"/>
          <w:bCs/>
          <w:color w:val="000000"/>
          <w:spacing w:val="-14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Cs/>
          <w:color w:val="000000"/>
          <w:spacing w:val="-14"/>
          <w:sz w:val="44"/>
          <w:szCs w:val="44"/>
        </w:rPr>
        <w:t>“科普五进”活动</w:t>
      </w:r>
      <w:r>
        <w:rPr>
          <w:rFonts w:hint="eastAsia" w:ascii="方正大标宋简体" w:hAnsi="方正大标宋简体" w:eastAsia="方正大标宋简体" w:cs="方正大标宋简体"/>
          <w:bCs/>
          <w:color w:val="000000"/>
          <w:spacing w:val="-16"/>
          <w:sz w:val="44"/>
          <w:szCs w:val="44"/>
        </w:rPr>
        <w:t>统计表</w:t>
      </w:r>
    </w:p>
    <w:tbl>
      <w:tblPr>
        <w:tblStyle w:val="7"/>
        <w:tblpPr w:leftFromText="180" w:rightFromText="180" w:vertAnchor="text" w:horzAnchor="page" w:tblpX="1372" w:tblpY="557"/>
        <w:tblOverlap w:val="never"/>
        <w:tblW w:w="93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2225"/>
        <w:gridCol w:w="834"/>
        <w:gridCol w:w="1850"/>
        <w:gridCol w:w="1310"/>
        <w:gridCol w:w="17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61" w:rightChars="-2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单位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名称</w:t>
            </w:r>
          </w:p>
        </w:tc>
        <w:tc>
          <w:tcPr>
            <w:tcW w:w="79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地  址</w:t>
            </w:r>
          </w:p>
        </w:tc>
        <w:tc>
          <w:tcPr>
            <w:tcW w:w="79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时  间</w:t>
            </w:r>
          </w:p>
        </w:tc>
        <w:tc>
          <w:tcPr>
            <w:tcW w:w="79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月  日□上午 □下午 □工作日 □双休日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联系人</w:t>
            </w:r>
          </w:p>
        </w:tc>
        <w:tc>
          <w:tcPr>
            <w:tcW w:w="2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职务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电话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手  机</w:t>
            </w:r>
          </w:p>
        </w:tc>
        <w:tc>
          <w:tcPr>
            <w:tcW w:w="2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传真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61" w:rightChars="-2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0" w:hRule="atLeast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Chars="-35" w:right="6" w:hanging="73" w:hangingChars="3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“科普五进”活动</w:t>
            </w:r>
          </w:p>
        </w:tc>
        <w:tc>
          <w:tcPr>
            <w:tcW w:w="79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6"/>
                <w:szCs w:val="36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30"/>
                <w:szCs w:val="30"/>
              </w:rPr>
              <w:t>科普活动进农村</w:t>
            </w:r>
          </w:p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6"/>
                <w:szCs w:val="36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科普活动进社区</w:t>
            </w:r>
          </w:p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6"/>
                <w:szCs w:val="36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44"/>
                <w:szCs w:val="4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 xml:space="preserve">科普活动进校园           </w:t>
            </w:r>
          </w:p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6"/>
                <w:szCs w:val="36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科普活动进企业</w:t>
            </w:r>
          </w:p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6"/>
                <w:szCs w:val="36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科普活动进机关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7" w:hRule="atLeast"/>
        </w:trPr>
        <w:tc>
          <w:tcPr>
            <w:tcW w:w="93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要求和建议： 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  <w:p>
            <w:pPr>
              <w:ind w:firstLine="6600" w:firstLineChars="2200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  <w:p>
            <w:pPr>
              <w:ind w:firstLine="6600" w:firstLineChars="2200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  <w:p>
            <w:pPr>
              <w:ind w:firstLine="6600" w:firstLineChars="2200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  <w:p>
            <w:pPr>
              <w:ind w:firstLine="6600" w:firstLineChars="2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（单位盖章）</w:t>
            </w:r>
          </w:p>
        </w:tc>
      </w:tr>
    </w:tbl>
    <w:p>
      <w:pPr>
        <w:rPr>
          <w:rFonts w:hint="eastAsia" w:hAnsi="宋体" w:cs="Times New Roman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注：需市科协邀请专家的提前两周申请</w:t>
      </w:r>
    </w:p>
    <w:p>
      <w:pPr>
        <w:shd w:val="clear" w:color="auto" w:fill="FFFFFF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outlineLvl w:val="9"/>
        <w:rPr>
          <w:rFonts w:hint="eastAsia" w:ascii="方正大标宋简体" w:hAnsi="方正大标宋简体" w:eastAsia="方正大标宋简体" w:cs="方正大标宋简体"/>
          <w:bCs/>
          <w:color w:val="000000"/>
          <w:spacing w:val="-14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Cs/>
          <w:color w:val="000000"/>
          <w:spacing w:val="-14"/>
          <w:sz w:val="44"/>
          <w:szCs w:val="44"/>
        </w:rPr>
        <w:t xml:space="preserve">枣庄市“百名专家志愿行”暨 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outlineLvl w:val="9"/>
        <w:rPr>
          <w:rFonts w:hint="eastAsia" w:ascii="方正大标宋简体" w:hAnsi="方正大标宋简体" w:eastAsia="方正大标宋简体" w:cs="方正大标宋简体"/>
          <w:bCs/>
          <w:color w:val="000000"/>
          <w:spacing w:val="-14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Cs/>
          <w:color w:val="000000"/>
          <w:spacing w:val="-14"/>
          <w:sz w:val="44"/>
          <w:szCs w:val="44"/>
        </w:rPr>
        <w:t>“科普五进”活动年度汇总表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outlineLvl w:val="9"/>
        <w:rPr>
          <w:rFonts w:hint="eastAsia" w:ascii="方正大标宋简体" w:hAnsi="方正大标宋简体" w:eastAsia="方正大标宋简体" w:cs="方正大标宋简体"/>
          <w:bCs/>
          <w:color w:val="000000"/>
          <w:spacing w:val="-14"/>
          <w:sz w:val="44"/>
          <w:szCs w:val="44"/>
        </w:rPr>
      </w:pPr>
    </w:p>
    <w:p>
      <w:pPr>
        <w:spacing w:line="600" w:lineRule="exact"/>
        <w:rPr>
          <w:rFonts w:ascii="宋体" w:cs="Times New Roman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区（市）科协 （盖章）</w:t>
      </w:r>
      <w:r>
        <w:rPr>
          <w:rFonts w:hAnsi="宋体"/>
          <w:color w:val="000000"/>
          <w:sz w:val="30"/>
          <w:szCs w:val="30"/>
        </w:rPr>
        <w:t xml:space="preserve">          </w:t>
      </w:r>
    </w:p>
    <w:tbl>
      <w:tblPr>
        <w:tblStyle w:val="7"/>
        <w:tblW w:w="9226" w:type="dxa"/>
        <w:jc w:val="center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3090"/>
        <w:gridCol w:w="2478"/>
        <w:gridCol w:w="1455"/>
        <w:gridCol w:w="120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3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单位名称</w:t>
            </w:r>
          </w:p>
        </w:tc>
        <w:tc>
          <w:tcPr>
            <w:tcW w:w="2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活动</w:t>
            </w:r>
            <w:r>
              <w:rPr>
                <w:rFonts w:ascii="黑体" w:hAnsi="黑体" w:eastAsia="黑体"/>
                <w:color w:val="000000"/>
                <w:sz w:val="30"/>
                <w:szCs w:val="30"/>
              </w:rPr>
              <w:t>(</w:t>
            </w: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报告</w:t>
            </w:r>
            <w:r>
              <w:rPr>
                <w:rFonts w:ascii="黑体" w:hAnsi="黑体" w:eastAsia="黑体"/>
                <w:color w:val="000000"/>
                <w:sz w:val="30"/>
                <w:szCs w:val="30"/>
              </w:rPr>
              <w:t>)</w:t>
            </w: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名称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时</w:t>
            </w:r>
            <w:r>
              <w:rPr>
                <w:rFonts w:ascii="黑体" w:hAnsi="黑体" w:eastAsia="黑体"/>
                <w:color w:val="000000"/>
                <w:sz w:val="30"/>
                <w:szCs w:val="30"/>
              </w:rPr>
              <w:t xml:space="preserve"> </w:t>
            </w: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间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黑体" w:hAnsi="黑体" w:eastAsia="黑体" w:cs="Times New Roman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受众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黑体" w:hAnsi="黑体" w:eastAsia="黑体" w:cs="Times New Roman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人数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  <w:t>合计</w:t>
            </w:r>
          </w:p>
        </w:tc>
        <w:tc>
          <w:tcPr>
            <w:tcW w:w="3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spacing w:line="384" w:lineRule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注：201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年1月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日前上报市科协科普部。</w:t>
      </w:r>
    </w:p>
    <w:sectPr>
      <w:footerReference r:id="rId5" w:type="default"/>
      <w:pgSz w:w="11906" w:h="16838"/>
      <w:pgMar w:top="1701" w:right="1531" w:bottom="1701" w:left="1531" w:header="851" w:footer="113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TVs2AVAgAAEwQAAA4AAABkcnMvZTJvRG9jLnhtbK1TTY7TMBTeI3EH&#10;y3uatIiZqm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NTVs2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CBE"/>
    <w:rsid w:val="00025DA4"/>
    <w:rsid w:val="00030163"/>
    <w:rsid w:val="000420C7"/>
    <w:rsid w:val="0007783D"/>
    <w:rsid w:val="00083466"/>
    <w:rsid w:val="000D3553"/>
    <w:rsid w:val="00147CE1"/>
    <w:rsid w:val="00153D38"/>
    <w:rsid w:val="001B3060"/>
    <w:rsid w:val="0021478A"/>
    <w:rsid w:val="002362F3"/>
    <w:rsid w:val="00270E19"/>
    <w:rsid w:val="003145C2"/>
    <w:rsid w:val="003265AD"/>
    <w:rsid w:val="003755CE"/>
    <w:rsid w:val="00387826"/>
    <w:rsid w:val="003D702E"/>
    <w:rsid w:val="003D7A53"/>
    <w:rsid w:val="0040603A"/>
    <w:rsid w:val="004221D2"/>
    <w:rsid w:val="004C4C60"/>
    <w:rsid w:val="004E5E01"/>
    <w:rsid w:val="004F50DC"/>
    <w:rsid w:val="00534A91"/>
    <w:rsid w:val="00572A6C"/>
    <w:rsid w:val="00701340"/>
    <w:rsid w:val="00722542"/>
    <w:rsid w:val="007A51FD"/>
    <w:rsid w:val="007B11AD"/>
    <w:rsid w:val="007D6CF1"/>
    <w:rsid w:val="007F6ABE"/>
    <w:rsid w:val="00804BA5"/>
    <w:rsid w:val="00816A63"/>
    <w:rsid w:val="00846088"/>
    <w:rsid w:val="0088183A"/>
    <w:rsid w:val="008F127C"/>
    <w:rsid w:val="00923201"/>
    <w:rsid w:val="009258C8"/>
    <w:rsid w:val="009533B8"/>
    <w:rsid w:val="009A19A1"/>
    <w:rsid w:val="009D42A8"/>
    <w:rsid w:val="00A87025"/>
    <w:rsid w:val="00AD34C8"/>
    <w:rsid w:val="00AD49D5"/>
    <w:rsid w:val="00AE352D"/>
    <w:rsid w:val="00B13C9B"/>
    <w:rsid w:val="00B53DB5"/>
    <w:rsid w:val="00B776FF"/>
    <w:rsid w:val="00B81561"/>
    <w:rsid w:val="00B87971"/>
    <w:rsid w:val="00BD580D"/>
    <w:rsid w:val="00BE21B7"/>
    <w:rsid w:val="00C0422D"/>
    <w:rsid w:val="00C15384"/>
    <w:rsid w:val="00C32CBE"/>
    <w:rsid w:val="00C713D3"/>
    <w:rsid w:val="00C950AB"/>
    <w:rsid w:val="00D35A65"/>
    <w:rsid w:val="00DB4604"/>
    <w:rsid w:val="00E10756"/>
    <w:rsid w:val="00E14E32"/>
    <w:rsid w:val="00E4396F"/>
    <w:rsid w:val="00E50462"/>
    <w:rsid w:val="00F11ECA"/>
    <w:rsid w:val="00F350B6"/>
    <w:rsid w:val="00FA2220"/>
    <w:rsid w:val="00FE165B"/>
    <w:rsid w:val="03C419EF"/>
    <w:rsid w:val="0E671C03"/>
    <w:rsid w:val="0F8004F2"/>
    <w:rsid w:val="16850FF7"/>
    <w:rsid w:val="18346DFB"/>
    <w:rsid w:val="2DD47C90"/>
    <w:rsid w:val="31FF1BFB"/>
    <w:rsid w:val="328041EA"/>
    <w:rsid w:val="4FF42ACE"/>
    <w:rsid w:val="589D7999"/>
    <w:rsid w:val="5B3B390D"/>
    <w:rsid w:val="613E7E7B"/>
    <w:rsid w:val="62765368"/>
    <w:rsid w:val="6B3603AC"/>
    <w:rsid w:val="746B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3A9096-DE38-4D3D-9398-CCE8118A83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1567</Words>
  <Characters>1650</Characters>
  <Lines>13</Lines>
  <Paragraphs>3</Paragraphs>
  <TotalTime>81</TotalTime>
  <ScaleCrop>false</ScaleCrop>
  <LinksUpToDate>false</LinksUpToDate>
  <CharactersWithSpaces>1709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2018-02-26T00:33:00Z</dcterms:created>
  <dc:creator>PC</dc:creator>
  <cp:lastModifiedBy>Administrator</cp:lastModifiedBy>
  <cp:lastPrinted>2018-07-24T10:20:00Z</cp:lastPrinted>
  <dcterms:modified xsi:type="dcterms:W3CDTF">2018-07-25T03:01:30Z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