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71" w:rsidRDefault="006213E5">
      <w:pPr>
        <w:spacing w:line="1600" w:lineRule="exact"/>
        <w:jc w:val="distribute"/>
        <w:rPr>
          <w:rFonts w:ascii="方正大标宋简体" w:eastAsia="方正大标宋简体" w:hAnsi="方正大标宋简体" w:cs="方正大标宋简体"/>
          <w:color w:val="FF0000"/>
          <w:w w:val="80"/>
          <w:sz w:val="110"/>
          <w:szCs w:val="110"/>
        </w:rPr>
      </w:pPr>
      <w:r>
        <w:rPr>
          <w:rFonts w:ascii="方正大标宋简体" w:eastAsia="方正大标宋简体" w:hAnsi="方正大标宋简体" w:cs="方正大标宋简体" w:hint="eastAsia"/>
          <w:color w:val="FF0000"/>
          <w:w w:val="80"/>
          <w:sz w:val="110"/>
          <w:szCs w:val="110"/>
        </w:rPr>
        <w:t>枣庄市科学技术协会</w:t>
      </w:r>
    </w:p>
    <w:p w:rsidR="00042571" w:rsidRDefault="006213E5">
      <w:pPr>
        <w:spacing w:line="1600" w:lineRule="exact"/>
        <w:jc w:val="distribute"/>
        <w:rPr>
          <w:rFonts w:ascii="方正大标宋简体" w:eastAsia="方正大标宋简体" w:hAnsi="方正大标宋简体" w:cs="方正大标宋简体"/>
          <w:color w:val="FF0000"/>
          <w:w w:val="97"/>
          <w:sz w:val="110"/>
          <w:szCs w:val="110"/>
        </w:rPr>
      </w:pPr>
      <w:r>
        <w:rPr>
          <w:rFonts w:ascii="方正大标宋简体" w:eastAsia="方正大标宋简体" w:hAnsi="方正大标宋简体" w:cs="方正大标宋简体" w:hint="eastAsia"/>
          <w:color w:val="FF0000"/>
          <w:w w:val="97"/>
          <w:sz w:val="110"/>
          <w:szCs w:val="110"/>
        </w:rPr>
        <w:t>枣庄市教育局</w:t>
      </w:r>
    </w:p>
    <w:p w:rsidR="00042571" w:rsidRDefault="00042571">
      <w:pPr>
        <w:rPr>
          <w:sz w:val="44"/>
          <w:szCs w:val="44"/>
        </w:rPr>
      </w:pPr>
      <w:r w:rsidRPr="00042571">
        <w:rPr>
          <w:sz w:val="44"/>
        </w:rPr>
        <w:pict>
          <v:line id="_x0000_s1027" style="position:absolute;left:0;text-align:left;z-index:251659264" from=".05pt,14.8pt" to="438.35pt,14.85pt" strokecolor="red" strokeweight="1.5pt"/>
        </w:pict>
      </w:r>
    </w:p>
    <w:p w:rsidR="00042571" w:rsidRDefault="00042571">
      <w:pPr>
        <w:spacing w:line="400" w:lineRule="exact"/>
        <w:jc w:val="center"/>
        <w:rPr>
          <w:sz w:val="44"/>
          <w:szCs w:val="44"/>
        </w:rPr>
      </w:pPr>
    </w:p>
    <w:p w:rsidR="00042571" w:rsidRDefault="006213E5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关于召开全市中小学“科普山东”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全民科学素质提升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专项行动推进会议的通知</w:t>
      </w:r>
    </w:p>
    <w:p w:rsidR="00042571" w:rsidRDefault="00042571">
      <w:pPr>
        <w:spacing w:line="4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042571" w:rsidRDefault="006213E5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各区（市）科协、教体局，枣庄高新区，市直各中小学：</w:t>
      </w:r>
    </w:p>
    <w:p w:rsidR="00042571" w:rsidRDefault="006213E5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为深入贯彻落实《枣庄市全民科学素质行动计划纲要实施方案（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年）》，进一步弘扬科学精神，普及科学知识，提升我市中小学生科学素质，持续推进“专项行动”开展，市科协、市教育局决定召开全市中小学“科普山东”</w:t>
      </w:r>
      <w:r>
        <w:rPr>
          <w:rFonts w:ascii="仿宋_GB2312" w:eastAsia="仿宋_GB2312" w:hAnsi="仿宋_GB2312" w:cs="仿宋_GB2312" w:hint="eastAsia"/>
          <w:sz w:val="32"/>
          <w:szCs w:val="32"/>
        </w:rPr>
        <w:t>全民科学素质提升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专项行动推进会议。</w:t>
      </w:r>
    </w:p>
    <w:p w:rsidR="00042571" w:rsidRDefault="006213E5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一、会议时间、地点</w:t>
      </w:r>
    </w:p>
    <w:p w:rsidR="00042571" w:rsidRDefault="006213E5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分，在市中区鑫昌路小学报告厅</w:t>
      </w:r>
      <w:r>
        <w:rPr>
          <w:rFonts w:ascii="仿宋_GB2312" w:eastAsia="仿宋_GB2312" w:hAnsi="仿宋_GB2312" w:cs="仿宋_GB2312" w:hint="eastAsia"/>
          <w:sz w:val="32"/>
          <w:szCs w:val="32"/>
        </w:rPr>
        <w:t>（地址：市中区鑫昌西路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334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会期半天。</w:t>
      </w:r>
    </w:p>
    <w:p w:rsidR="00042571" w:rsidRDefault="006213E5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二、参加人员</w:t>
      </w:r>
    </w:p>
    <w:p w:rsidR="00042571" w:rsidRDefault="006213E5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各区（市）科协、教体局分管领导及相关科（部室）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负责人；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市直学校负责人，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区直以上中小学科技教育负责人；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获奖单位负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（名单见附件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、部分获奖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2571" w:rsidRDefault="006213E5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三、有关要求</w:t>
      </w:r>
    </w:p>
    <w:p w:rsidR="00042571" w:rsidRDefault="006213E5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点前，将参会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名单报至市科协科普部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邮箱。</w:t>
      </w:r>
    </w:p>
    <w:p w:rsidR="00042571" w:rsidRDefault="006213E5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、参会人员请提前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分钟入场。</w:t>
      </w:r>
    </w:p>
    <w:p w:rsidR="00042571" w:rsidRDefault="006213E5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8059007</w:t>
      </w:r>
    </w:p>
    <w:p w:rsidR="00042571" w:rsidRDefault="006213E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报送邮箱：</w:t>
      </w:r>
      <w:hyperlink r:id="rId7" w:history="1">
        <w:r>
          <w:rPr>
            <w:rStyle w:val="a4"/>
            <w:rFonts w:ascii="仿宋_GB2312" w:eastAsia="仿宋_GB2312" w:hAnsi="仿宋_GB2312" w:cs="仿宋_GB2312" w:hint="eastAsia"/>
            <w:sz w:val="32"/>
            <w:szCs w:val="32"/>
          </w:rPr>
          <w:t>zzskxc@163.com</w:t>
        </w:r>
      </w:hyperlink>
    </w:p>
    <w:p w:rsidR="00042571" w:rsidRDefault="0004257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2571" w:rsidRDefault="006213E5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、会议报名表</w:t>
      </w:r>
    </w:p>
    <w:p w:rsidR="00042571" w:rsidRDefault="006213E5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、获奖单位名单</w:t>
      </w:r>
    </w:p>
    <w:p w:rsidR="00042571" w:rsidRDefault="00042571">
      <w:pPr>
        <w:spacing w:line="5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</w:p>
    <w:p w:rsidR="00042571" w:rsidRDefault="00042571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042571" w:rsidRDefault="00042571" w:rsidP="00501FE7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042571" w:rsidRDefault="00042571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042571" w:rsidRDefault="006213E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枣庄市科协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枣庄市教育局</w:t>
      </w:r>
    </w:p>
    <w:p w:rsidR="00042571" w:rsidRDefault="006213E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  <w:sectPr w:rsidR="00042571">
          <w:pgSz w:w="11906" w:h="16838"/>
          <w:pgMar w:top="1701" w:right="1531" w:bottom="1701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042571" w:rsidRDefault="006213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42571" w:rsidRDefault="006213E5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会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议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名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表</w:t>
      </w:r>
    </w:p>
    <w:p w:rsidR="00042571" w:rsidRDefault="006213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位：</w:t>
      </w:r>
    </w:p>
    <w:tbl>
      <w:tblPr>
        <w:tblStyle w:val="a3"/>
        <w:tblW w:w="9600" w:type="dxa"/>
        <w:jc w:val="center"/>
        <w:tblLayout w:type="fixed"/>
        <w:tblLook w:val="04A0"/>
      </w:tblPr>
      <w:tblGrid>
        <w:gridCol w:w="2103"/>
        <w:gridCol w:w="3425"/>
        <w:gridCol w:w="2346"/>
        <w:gridCol w:w="1726"/>
      </w:tblGrid>
      <w:tr w:rsidR="00042571">
        <w:trPr>
          <w:jc w:val="center"/>
        </w:trPr>
        <w:tc>
          <w:tcPr>
            <w:tcW w:w="2103" w:type="dxa"/>
          </w:tcPr>
          <w:p w:rsidR="00042571" w:rsidRDefault="006213E5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425" w:type="dxa"/>
          </w:tcPr>
          <w:p w:rsidR="00042571" w:rsidRDefault="006213E5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2346" w:type="dxa"/>
          </w:tcPr>
          <w:p w:rsidR="00042571" w:rsidRDefault="006213E5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1726" w:type="dxa"/>
          </w:tcPr>
          <w:p w:rsidR="00042571" w:rsidRDefault="006213E5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042571">
        <w:trPr>
          <w:trHeight w:val="495"/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  <w:tr w:rsidR="00042571">
        <w:trPr>
          <w:jc w:val="center"/>
        </w:trPr>
        <w:tc>
          <w:tcPr>
            <w:tcW w:w="2103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3425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234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  <w:tc>
          <w:tcPr>
            <w:tcW w:w="1726" w:type="dxa"/>
          </w:tcPr>
          <w:p w:rsidR="00042571" w:rsidRDefault="00042571">
            <w:pPr>
              <w:jc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</w:p>
        </w:tc>
      </w:tr>
    </w:tbl>
    <w:p w:rsidR="00042571" w:rsidRDefault="006213E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42571" w:rsidRDefault="006213E5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获奖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单位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名单</w:t>
      </w:r>
    </w:p>
    <w:p w:rsidR="00042571" w:rsidRDefault="00042571">
      <w:pPr>
        <w:spacing w:line="400" w:lineRule="exact"/>
        <w:ind w:left="96"/>
        <w:jc w:val="left"/>
        <w:rPr>
          <w:rFonts w:ascii="仿宋_GB2312" w:eastAsia="仿宋_GB2312"/>
          <w:sz w:val="32"/>
          <w:szCs w:val="32"/>
        </w:rPr>
      </w:pP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枣庄市峄城区实验小学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滕州实验高级中学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枣庄市市中区鑫昌路小学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枣庄市实验学校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枣庄市市中区君山路小学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滕州四实小新校英才校区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山东省滕州市至善中学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滕州市北辛街道中心小学通盛路校区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枣庄市市中区文化路小学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枣庄市市中区光明路小学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滕州市荆河街道滕南中学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枣庄市第十五中学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滕州市东郭镇中心小学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滕州市荆河街道中心小学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枣庄市滕州育才中学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枣庄市滕州市书院小学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滕州市中等职业教育中心学校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枣庄市市中区鑫昌路小学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枣庄市市中区文化路小学东校</w:t>
      </w:r>
    </w:p>
    <w:p w:rsidR="00042571" w:rsidRDefault="006213E5">
      <w:pPr>
        <w:spacing w:line="560" w:lineRule="exact"/>
        <w:ind w:left="96" w:firstLine="64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滕州市荆河街道滕西中学</w:t>
      </w:r>
    </w:p>
    <w:sectPr w:rsidR="00042571" w:rsidSect="00042571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E5" w:rsidRDefault="006213E5" w:rsidP="00501FE7">
      <w:r>
        <w:separator/>
      </w:r>
    </w:p>
  </w:endnote>
  <w:endnote w:type="continuationSeparator" w:id="1">
    <w:p w:rsidR="006213E5" w:rsidRDefault="006213E5" w:rsidP="0050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E5" w:rsidRDefault="006213E5" w:rsidP="00501FE7">
      <w:r>
        <w:separator/>
      </w:r>
    </w:p>
  </w:footnote>
  <w:footnote w:type="continuationSeparator" w:id="1">
    <w:p w:rsidR="006213E5" w:rsidRDefault="006213E5" w:rsidP="00501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A8"/>
    <w:rsid w:val="00042571"/>
    <w:rsid w:val="00097E77"/>
    <w:rsid w:val="002523B3"/>
    <w:rsid w:val="00501FE7"/>
    <w:rsid w:val="006213E5"/>
    <w:rsid w:val="0071779F"/>
    <w:rsid w:val="0084748D"/>
    <w:rsid w:val="00B33EDC"/>
    <w:rsid w:val="00E53CA8"/>
    <w:rsid w:val="01BF72C5"/>
    <w:rsid w:val="02870A68"/>
    <w:rsid w:val="07A551C0"/>
    <w:rsid w:val="0CC72054"/>
    <w:rsid w:val="17444D7A"/>
    <w:rsid w:val="1DC473B2"/>
    <w:rsid w:val="1DD13D16"/>
    <w:rsid w:val="1FA14A83"/>
    <w:rsid w:val="214C5675"/>
    <w:rsid w:val="2E0F7631"/>
    <w:rsid w:val="32E73863"/>
    <w:rsid w:val="37FF2EC5"/>
    <w:rsid w:val="381C6ED1"/>
    <w:rsid w:val="41360D94"/>
    <w:rsid w:val="52F10863"/>
    <w:rsid w:val="54A627CE"/>
    <w:rsid w:val="56B72A58"/>
    <w:rsid w:val="5BCA6C89"/>
    <w:rsid w:val="5C685BEF"/>
    <w:rsid w:val="5D1F1541"/>
    <w:rsid w:val="5FA12FE2"/>
    <w:rsid w:val="64520711"/>
    <w:rsid w:val="66870380"/>
    <w:rsid w:val="696966D3"/>
    <w:rsid w:val="6C7C7B4F"/>
    <w:rsid w:val="77242896"/>
    <w:rsid w:val="78E508AF"/>
    <w:rsid w:val="79BB0BB3"/>
    <w:rsid w:val="7F82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42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qFormat/>
    <w:rsid w:val="000425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2571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50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01F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0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01F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shx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2019-10-29T01:59:00Z</cp:lastPrinted>
  <dcterms:created xsi:type="dcterms:W3CDTF">2019-10-22T08:16:00Z</dcterms:created>
  <dcterms:modified xsi:type="dcterms:W3CDTF">2019-10-30T06:41:00Z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